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417C" w14:textId="77777777" w:rsidR="008D3230" w:rsidRPr="00E35C5E" w:rsidRDefault="008D3230" w:rsidP="008D3230">
      <w:pPr>
        <w:pStyle w:val="Heading2"/>
      </w:pPr>
      <w:proofErr w:type="gramStart"/>
      <w:r w:rsidRPr="00E35C5E">
        <w:rPr>
          <w:rStyle w:val="Heading2Char"/>
          <w:b/>
          <w:caps/>
        </w:rPr>
        <w:t>SAMPLE</w:t>
      </w:r>
      <w:r w:rsidRPr="00E35C5E">
        <w:t xml:space="preserve"> </w:t>
      </w:r>
      <w:r>
        <w:t>:</w:t>
      </w:r>
      <w:proofErr w:type="gramEnd"/>
      <w:r>
        <w:t xml:space="preserve"> </w:t>
      </w:r>
      <w:r w:rsidRPr="00E35C5E">
        <w:t>ABOUT OUR ASSOCIATION</w:t>
      </w:r>
    </w:p>
    <w:p w14:paraId="32CF11F5" w14:textId="77777777" w:rsidR="008D3230" w:rsidRPr="00216E79" w:rsidRDefault="008D3230" w:rsidP="008D3230">
      <w:pPr>
        <w:rPr>
          <w:rFonts w:ascii="Arial" w:eastAsia="Arial" w:hAnsi="Arial" w:cs="Times New Roman"/>
          <w:sz w:val="22"/>
        </w:rPr>
      </w:pPr>
      <w:r w:rsidRPr="00216E79">
        <w:rPr>
          <w:rFonts w:ascii="Arial" w:eastAsia="Arial" w:hAnsi="Arial" w:cs="Times New Roman"/>
          <w:sz w:val="22"/>
        </w:rPr>
        <w:t xml:space="preserve">Use this template as a starting point for the committee to summarise the affairs of the association. This document can be included as part of a handover to the new committee members.  </w:t>
      </w:r>
    </w:p>
    <w:p w14:paraId="4CF0AAA9" w14:textId="77777777" w:rsidR="008D3230" w:rsidRPr="00914282" w:rsidRDefault="008D3230" w:rsidP="008D3230">
      <w:pPr>
        <w:spacing w:after="0"/>
        <w:rPr>
          <w:rFonts w:ascii="Arial" w:eastAsia="Arial" w:hAnsi="Arial" w:cs="Times New Roman"/>
          <w:b/>
          <w:bCs/>
          <w:iCs/>
          <w:color w:val="00B1AB" w:themeColor="accent4"/>
          <w:sz w:val="28"/>
        </w:rPr>
      </w:pPr>
      <w:r w:rsidRPr="00914282">
        <w:rPr>
          <w:rFonts w:ascii="Arial" w:eastAsia="Arial" w:hAnsi="Arial" w:cs="Times New Roman"/>
          <w:b/>
          <w:bCs/>
          <w:iCs/>
          <w:color w:val="00B1AB" w:themeColor="accent4"/>
          <w:sz w:val="28"/>
        </w:rPr>
        <w:t xml:space="preserve">Association registration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8D3230" w:rsidRPr="00216E79" w14:paraId="37E97CE9" w14:textId="77777777" w:rsidTr="0056526F">
        <w:trPr>
          <w:trHeight w:val="340"/>
        </w:trPr>
        <w:tc>
          <w:tcPr>
            <w:tcW w:w="3227" w:type="dxa"/>
            <w:vAlign w:val="bottom"/>
          </w:tcPr>
          <w:p w14:paraId="47CFFA3F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Legal registered name: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bottom"/>
          </w:tcPr>
          <w:p w14:paraId="10C02F76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760CEACC" w14:textId="77777777" w:rsidTr="0056526F">
        <w:trPr>
          <w:trHeight w:val="340"/>
        </w:trPr>
        <w:tc>
          <w:tcPr>
            <w:tcW w:w="6204" w:type="dxa"/>
            <w:gridSpan w:val="2"/>
            <w:vAlign w:val="bottom"/>
          </w:tcPr>
          <w:p w14:paraId="1369D595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Incorporated Association Registration Number (IARN):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336DEC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A</w:t>
            </w:r>
          </w:p>
        </w:tc>
      </w:tr>
      <w:tr w:rsidR="008D3230" w:rsidRPr="00216E79" w14:paraId="76DECD70" w14:textId="77777777" w:rsidTr="0056526F">
        <w:trPr>
          <w:trHeight w:val="340"/>
        </w:trPr>
        <w:tc>
          <w:tcPr>
            <w:tcW w:w="3227" w:type="dxa"/>
            <w:vAlign w:val="bottom"/>
          </w:tcPr>
          <w:p w14:paraId="68987BCF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Date of incorporation: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bottom"/>
          </w:tcPr>
          <w:p w14:paraId="3CD29D06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</w:tbl>
    <w:p w14:paraId="5C7C2EDB" w14:textId="77777777" w:rsidR="008D3230" w:rsidRPr="00630E15" w:rsidRDefault="008D3230" w:rsidP="008D3230">
      <w:pPr>
        <w:spacing w:before="120" w:after="0"/>
        <w:ind w:right="675"/>
        <w:jc w:val="both"/>
        <w:rPr>
          <w:rFonts w:ascii="Arial" w:eastAsia="Arial" w:hAnsi="Arial" w:cs="Times New Roman"/>
          <w:i/>
          <w:sz w:val="18"/>
        </w:rPr>
      </w:pPr>
      <w:r w:rsidRPr="00630E15">
        <w:rPr>
          <w:rFonts w:ascii="Arial" w:eastAsia="Arial" w:hAnsi="Arial" w:cs="Times New Roman"/>
          <w:i/>
          <w:sz w:val="18"/>
        </w:rPr>
        <w:t xml:space="preserve">The association is registered as an incorporated association under the Associations Incorporation Act 2015 (WA). The </w:t>
      </w:r>
      <w:r w:rsidRPr="00E35C5E">
        <w:rPr>
          <w:rFonts w:ascii="Arial" w:eastAsia="Arial" w:hAnsi="Arial" w:cs="Times New Roman"/>
          <w:i/>
          <w:sz w:val="18"/>
        </w:rPr>
        <w:t>Department of Mines, Industry Regulation and Safety – Consumer Protection Division</w:t>
      </w:r>
      <w:r w:rsidRPr="00630E15">
        <w:rPr>
          <w:rFonts w:ascii="Arial" w:eastAsia="Arial" w:hAnsi="Arial" w:cs="Times New Roman"/>
          <w:i/>
          <w:sz w:val="18"/>
        </w:rPr>
        <w:t xml:space="preserve"> is responsible for administering this Act.</w:t>
      </w:r>
    </w:p>
    <w:p w14:paraId="231E7A6D" w14:textId="77777777" w:rsidR="008D3230" w:rsidRPr="00216E79" w:rsidRDefault="008D3230" w:rsidP="008D3230">
      <w:pPr>
        <w:spacing w:after="0"/>
        <w:rPr>
          <w:rFonts w:ascii="Arial" w:eastAsia="Arial" w:hAnsi="Arial" w:cs="Times New Roman"/>
          <w:i/>
          <w:sz w:val="22"/>
        </w:rPr>
      </w:pPr>
    </w:p>
    <w:p w14:paraId="634B6C88" w14:textId="77777777" w:rsidR="008D3230" w:rsidRPr="00914282" w:rsidRDefault="008D3230" w:rsidP="008D3230">
      <w:pPr>
        <w:spacing w:after="0"/>
        <w:rPr>
          <w:rFonts w:ascii="Arial" w:eastAsia="Arial" w:hAnsi="Arial" w:cs="Times New Roman"/>
          <w:b/>
          <w:bCs/>
          <w:iCs/>
          <w:color w:val="00B1AB" w:themeColor="accent4"/>
          <w:sz w:val="28"/>
        </w:rPr>
      </w:pPr>
      <w:r w:rsidRPr="00914282">
        <w:rPr>
          <w:rFonts w:ascii="Arial" w:eastAsia="Arial" w:hAnsi="Arial" w:cs="Times New Roman"/>
          <w:b/>
          <w:bCs/>
          <w:iCs/>
          <w:color w:val="00B1AB" w:themeColor="accent4"/>
          <w:sz w:val="28"/>
        </w:rPr>
        <w:t>Business/trading names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126"/>
      </w:tblGrid>
      <w:tr w:rsidR="008D3230" w:rsidRPr="00216E79" w14:paraId="3EC25330" w14:textId="77777777" w:rsidTr="0056526F">
        <w:trPr>
          <w:trHeight w:val="283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F7B71" w14:textId="77777777" w:rsidR="008D3230" w:rsidRPr="00216E79" w:rsidRDefault="008D3230" w:rsidP="0056526F">
            <w:pPr>
              <w:jc w:val="center"/>
              <w:rPr>
                <w:rFonts w:ascii="Arial" w:eastAsia="Arial" w:hAnsi="Arial" w:cs="Times New Roman"/>
                <w:b/>
                <w:sz w:val="22"/>
              </w:rPr>
            </w:pPr>
            <w:r w:rsidRPr="00216E79">
              <w:rPr>
                <w:rFonts w:ascii="Arial" w:eastAsia="Arial" w:hAnsi="Arial" w:cs="Times New Roman"/>
                <w:b/>
                <w:sz w:val="22"/>
              </w:rPr>
              <w:t>Registered business name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7F7652" w14:textId="77777777" w:rsidR="008D3230" w:rsidRPr="00216E79" w:rsidRDefault="008D3230" w:rsidP="0056526F">
            <w:pPr>
              <w:jc w:val="center"/>
              <w:rPr>
                <w:rFonts w:ascii="Arial" w:eastAsia="Arial" w:hAnsi="Arial" w:cs="Times New Roman"/>
                <w:b/>
                <w:sz w:val="22"/>
              </w:rPr>
            </w:pPr>
            <w:r w:rsidRPr="00216E79">
              <w:rPr>
                <w:rFonts w:ascii="Arial" w:eastAsia="Arial" w:hAnsi="Arial" w:cs="Times New Roman"/>
                <w:b/>
                <w:sz w:val="22"/>
              </w:rPr>
              <w:t>Registration number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ADA38" w14:textId="77777777" w:rsidR="008D3230" w:rsidRPr="00216E79" w:rsidRDefault="008D3230" w:rsidP="0056526F">
            <w:pPr>
              <w:jc w:val="center"/>
              <w:rPr>
                <w:rFonts w:ascii="Arial" w:eastAsia="Arial" w:hAnsi="Arial" w:cs="Times New Roman"/>
                <w:b/>
                <w:sz w:val="22"/>
              </w:rPr>
            </w:pPr>
            <w:r w:rsidRPr="00216E79">
              <w:rPr>
                <w:rFonts w:ascii="Arial" w:eastAsia="Arial" w:hAnsi="Arial" w:cs="Times New Roman"/>
                <w:b/>
                <w:sz w:val="22"/>
              </w:rPr>
              <w:t>Renewal date</w:t>
            </w:r>
          </w:p>
        </w:tc>
      </w:tr>
      <w:tr w:rsidR="008D3230" w:rsidRPr="00216E79" w14:paraId="186F3A45" w14:textId="77777777" w:rsidTr="0056526F">
        <w:trPr>
          <w:trHeight w:val="283"/>
        </w:trPr>
        <w:tc>
          <w:tcPr>
            <w:tcW w:w="4219" w:type="dxa"/>
            <w:tcBorders>
              <w:top w:val="single" w:sz="4" w:space="0" w:color="auto"/>
            </w:tcBorders>
          </w:tcPr>
          <w:p w14:paraId="3FFE1ECC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2F04118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5FDE60D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51E8560A" w14:textId="77777777" w:rsidTr="0056526F">
        <w:trPr>
          <w:trHeight w:val="283"/>
        </w:trPr>
        <w:tc>
          <w:tcPr>
            <w:tcW w:w="4219" w:type="dxa"/>
          </w:tcPr>
          <w:p w14:paraId="7E1B2FB8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2835" w:type="dxa"/>
          </w:tcPr>
          <w:p w14:paraId="7402B10F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2126" w:type="dxa"/>
          </w:tcPr>
          <w:p w14:paraId="264F792C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</w:tbl>
    <w:p w14:paraId="59399B4B" w14:textId="77777777" w:rsidR="008D3230" w:rsidRDefault="008D3230" w:rsidP="008D3230">
      <w:pPr>
        <w:spacing w:before="120" w:after="0"/>
        <w:rPr>
          <w:rFonts w:ascii="Arial" w:eastAsia="Arial" w:hAnsi="Arial" w:cs="Times New Roman"/>
          <w:sz w:val="22"/>
        </w:rPr>
      </w:pPr>
      <w:r w:rsidRPr="00216E79">
        <w:rPr>
          <w:rFonts w:ascii="Arial" w:eastAsia="Arial" w:hAnsi="Arial" w:cs="Times New Roman"/>
          <w:sz w:val="22"/>
        </w:rPr>
        <w:t>Authorised contact for Australian Securities and Investments Commission (ASIC):</w:t>
      </w:r>
      <w:r>
        <w:rPr>
          <w:rFonts w:ascii="Arial" w:eastAsia="Arial" w:hAnsi="Arial" w:cs="Times New Roman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D3230" w14:paraId="412EE84D" w14:textId="77777777" w:rsidTr="0056526F">
        <w:trPr>
          <w:trHeight w:val="283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76809" w14:textId="77777777" w:rsidR="008D3230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</w:tbl>
    <w:p w14:paraId="3F92B34E" w14:textId="77777777" w:rsidR="008D3230" w:rsidRPr="008E6644" w:rsidRDefault="008D3230" w:rsidP="008D3230">
      <w:pPr>
        <w:spacing w:after="0"/>
        <w:rPr>
          <w:rFonts w:ascii="Arial" w:eastAsia="Arial" w:hAnsi="Arial" w:cs="Times New Roman"/>
          <w:bCs/>
          <w:iCs/>
          <w:sz w:val="22"/>
        </w:rPr>
      </w:pPr>
    </w:p>
    <w:p w14:paraId="79F58F4C" w14:textId="77777777" w:rsidR="008D3230" w:rsidRPr="00914282" w:rsidRDefault="008D3230" w:rsidP="008D3230">
      <w:pPr>
        <w:spacing w:after="0"/>
        <w:rPr>
          <w:rFonts w:ascii="Arial" w:eastAsia="Arial" w:hAnsi="Arial" w:cs="Times New Roman"/>
          <w:b/>
          <w:bCs/>
          <w:iCs/>
          <w:color w:val="00B1AB" w:themeColor="accent4"/>
          <w:sz w:val="28"/>
          <w:szCs w:val="28"/>
        </w:rPr>
      </w:pPr>
      <w:r w:rsidRPr="00914282">
        <w:rPr>
          <w:rFonts w:ascii="Arial" w:eastAsia="Arial" w:hAnsi="Arial" w:cs="Times New Roman"/>
          <w:b/>
          <w:bCs/>
          <w:iCs/>
          <w:color w:val="00B1AB" w:themeColor="accent4"/>
          <w:sz w:val="28"/>
          <w:szCs w:val="28"/>
        </w:rPr>
        <w:t>Taxation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559"/>
      </w:tblGrid>
      <w:tr w:rsidR="008D3230" w:rsidRPr="00216E79" w14:paraId="030A4449" w14:textId="77777777" w:rsidTr="0056526F">
        <w:trPr>
          <w:trHeight w:val="283"/>
        </w:trPr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5C876040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Australian Business Number (ABN):</w:t>
            </w:r>
          </w:p>
        </w:tc>
        <w:tc>
          <w:tcPr>
            <w:tcW w:w="4559" w:type="dxa"/>
            <w:tcBorders>
              <w:left w:val="nil"/>
            </w:tcBorders>
          </w:tcPr>
          <w:p w14:paraId="50846B03" w14:textId="77777777" w:rsidR="008D3230" w:rsidRPr="00216E79" w:rsidRDefault="008D3230" w:rsidP="0056526F">
            <w:pPr>
              <w:rPr>
                <w:rFonts w:ascii="Arial" w:eastAsia="Arial" w:hAnsi="Arial" w:cs="Times New Roman"/>
                <w:b/>
                <w:sz w:val="22"/>
              </w:rPr>
            </w:pPr>
          </w:p>
        </w:tc>
      </w:tr>
      <w:tr w:rsidR="008D3230" w:rsidRPr="00216E79" w14:paraId="64BDF026" w14:textId="77777777" w:rsidTr="0056526F">
        <w:trPr>
          <w:trHeight w:val="283"/>
        </w:trPr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3BEA511A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Tax File Number (TFN):</w:t>
            </w:r>
          </w:p>
        </w:tc>
        <w:tc>
          <w:tcPr>
            <w:tcW w:w="4559" w:type="dxa"/>
            <w:tcBorders>
              <w:left w:val="nil"/>
            </w:tcBorders>
          </w:tcPr>
          <w:p w14:paraId="27362F36" w14:textId="77777777" w:rsidR="008D3230" w:rsidRPr="00216E79" w:rsidRDefault="008D3230" w:rsidP="0056526F">
            <w:pPr>
              <w:rPr>
                <w:rFonts w:ascii="Arial" w:eastAsia="Arial" w:hAnsi="Arial" w:cs="Times New Roman"/>
                <w:b/>
                <w:sz w:val="22"/>
              </w:rPr>
            </w:pPr>
          </w:p>
        </w:tc>
      </w:tr>
      <w:tr w:rsidR="008D3230" w:rsidRPr="00216E79" w14:paraId="6C04D2EF" w14:textId="77777777" w:rsidTr="0056526F">
        <w:trPr>
          <w:trHeight w:val="283"/>
        </w:trPr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65B2D139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Taxation registrations (</w:t>
            </w:r>
            <w:proofErr w:type="spellStart"/>
            <w:r w:rsidRPr="00216E79">
              <w:rPr>
                <w:rFonts w:ascii="Arial" w:eastAsia="Arial" w:hAnsi="Arial" w:cs="Times New Roman"/>
                <w:sz w:val="22"/>
              </w:rPr>
              <w:t>ie</w:t>
            </w:r>
            <w:proofErr w:type="spellEnd"/>
            <w:r w:rsidRPr="00216E79">
              <w:rPr>
                <w:rFonts w:ascii="Arial" w:eastAsia="Arial" w:hAnsi="Arial" w:cs="Times New Roman"/>
                <w:sz w:val="22"/>
              </w:rPr>
              <w:t xml:space="preserve"> GST, PAYG, FBT):</w:t>
            </w:r>
          </w:p>
        </w:tc>
        <w:tc>
          <w:tcPr>
            <w:tcW w:w="4559" w:type="dxa"/>
            <w:tcBorders>
              <w:left w:val="nil"/>
              <w:bottom w:val="single" w:sz="4" w:space="0" w:color="auto"/>
            </w:tcBorders>
          </w:tcPr>
          <w:p w14:paraId="1811555F" w14:textId="77777777" w:rsidR="008D3230" w:rsidRPr="00216E79" w:rsidRDefault="008D3230" w:rsidP="0056526F">
            <w:pPr>
              <w:rPr>
                <w:rFonts w:ascii="Arial" w:eastAsia="Arial" w:hAnsi="Arial" w:cs="Times New Roman"/>
                <w:b/>
                <w:sz w:val="22"/>
              </w:rPr>
            </w:pPr>
          </w:p>
        </w:tc>
      </w:tr>
      <w:tr w:rsidR="008D3230" w:rsidRPr="00216E79" w14:paraId="27D21DD1" w14:textId="77777777" w:rsidTr="0056526F">
        <w:trPr>
          <w:trHeight w:val="283"/>
        </w:trPr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14:paraId="101D0839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Taxation exemptions (</w:t>
            </w:r>
            <w:proofErr w:type="spellStart"/>
            <w:r w:rsidRPr="00216E79">
              <w:rPr>
                <w:rFonts w:ascii="Arial" w:eastAsia="Arial" w:hAnsi="Arial" w:cs="Times New Roman"/>
                <w:sz w:val="22"/>
              </w:rPr>
              <w:t>ie</w:t>
            </w:r>
            <w:proofErr w:type="spellEnd"/>
            <w:r w:rsidRPr="00216E79">
              <w:rPr>
                <w:rFonts w:ascii="Arial" w:eastAsia="Arial" w:hAnsi="Arial" w:cs="Times New Roman"/>
                <w:sz w:val="22"/>
              </w:rPr>
              <w:t xml:space="preserve"> PBI, DGR):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D12DAD" w14:textId="77777777" w:rsidR="008D3230" w:rsidRPr="00216E79" w:rsidRDefault="008D3230" w:rsidP="0056526F">
            <w:pPr>
              <w:rPr>
                <w:rFonts w:ascii="Arial" w:eastAsia="Arial" w:hAnsi="Arial" w:cs="Times New Roman"/>
                <w:b/>
                <w:sz w:val="22"/>
              </w:rPr>
            </w:pPr>
          </w:p>
        </w:tc>
      </w:tr>
    </w:tbl>
    <w:p w14:paraId="42CE97D8" w14:textId="77777777" w:rsidR="008D3230" w:rsidRDefault="008D3230" w:rsidP="008D3230">
      <w:pPr>
        <w:spacing w:before="120" w:after="0"/>
        <w:rPr>
          <w:rFonts w:ascii="Arial" w:eastAsia="Arial" w:hAnsi="Arial" w:cs="Times New Roman"/>
          <w:sz w:val="22"/>
        </w:rPr>
      </w:pPr>
      <w:r w:rsidRPr="00216E79">
        <w:rPr>
          <w:rFonts w:ascii="Arial" w:eastAsia="Arial" w:hAnsi="Arial" w:cs="Times New Roman"/>
          <w:sz w:val="22"/>
        </w:rPr>
        <w:t>Authorised contact for Australian Taxation Office (ATO):</w:t>
      </w:r>
      <w:r>
        <w:rPr>
          <w:rFonts w:ascii="Arial" w:eastAsia="Arial" w:hAnsi="Arial" w:cs="Times New Roman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D3230" w14:paraId="51A584F8" w14:textId="77777777" w:rsidTr="0056526F">
        <w:trPr>
          <w:trHeight w:val="283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406CC" w14:textId="77777777" w:rsidR="008D3230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</w:tbl>
    <w:p w14:paraId="55EAF529" w14:textId="77777777" w:rsidR="008D3230" w:rsidRDefault="008D3230" w:rsidP="008D3230">
      <w:pPr>
        <w:spacing w:after="0"/>
        <w:rPr>
          <w:rFonts w:ascii="Arial" w:eastAsia="Arial" w:hAnsi="Arial" w:cs="Times New Roman"/>
          <w:sz w:val="22"/>
        </w:rPr>
      </w:pPr>
    </w:p>
    <w:p w14:paraId="31CC0248" w14:textId="77777777" w:rsidR="008D3230" w:rsidRPr="00914282" w:rsidRDefault="008D3230" w:rsidP="008D3230">
      <w:pPr>
        <w:spacing w:after="0"/>
        <w:rPr>
          <w:rFonts w:ascii="Arial" w:eastAsia="Arial" w:hAnsi="Arial" w:cs="Times New Roman"/>
          <w:b/>
          <w:bCs/>
          <w:iCs/>
          <w:color w:val="00B1AB" w:themeColor="accent4"/>
          <w:sz w:val="28"/>
          <w:szCs w:val="28"/>
        </w:rPr>
      </w:pPr>
      <w:proofErr w:type="spellStart"/>
      <w:r w:rsidRPr="00914282">
        <w:rPr>
          <w:rFonts w:ascii="Arial" w:eastAsia="Arial" w:hAnsi="Arial" w:cs="Times New Roman"/>
          <w:b/>
          <w:bCs/>
          <w:iCs/>
          <w:color w:val="00B1AB" w:themeColor="accent4"/>
          <w:sz w:val="28"/>
          <w:szCs w:val="28"/>
        </w:rPr>
        <w:t>AssociationsOnline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8D3230" w:rsidRPr="00216E79" w14:paraId="370AC13E" w14:textId="77777777" w:rsidTr="0056526F">
        <w:trPr>
          <w:trHeight w:val="283"/>
        </w:trPr>
        <w:tc>
          <w:tcPr>
            <w:tcW w:w="2235" w:type="dxa"/>
          </w:tcPr>
          <w:p w14:paraId="7A805C92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Primary user: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296C33C4" w14:textId="77777777" w:rsidR="008D3230" w:rsidRPr="00216E79" w:rsidRDefault="008D3230" w:rsidP="0056526F">
            <w:pPr>
              <w:rPr>
                <w:rFonts w:ascii="Arial" w:eastAsia="Arial" w:hAnsi="Arial" w:cs="Times New Roman"/>
                <w:b/>
                <w:sz w:val="22"/>
              </w:rPr>
            </w:pPr>
          </w:p>
        </w:tc>
      </w:tr>
      <w:tr w:rsidR="008D3230" w:rsidRPr="00216E79" w14:paraId="5141970F" w14:textId="77777777" w:rsidTr="0056526F">
        <w:trPr>
          <w:trHeight w:val="283"/>
        </w:trPr>
        <w:tc>
          <w:tcPr>
            <w:tcW w:w="2235" w:type="dxa"/>
          </w:tcPr>
          <w:p w14:paraId="32A4359A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Authorised user(s):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60A912C2" w14:textId="77777777" w:rsidR="008D3230" w:rsidRPr="00216E79" w:rsidRDefault="008D3230" w:rsidP="0056526F">
            <w:pPr>
              <w:rPr>
                <w:rFonts w:ascii="Arial" w:eastAsia="Arial" w:hAnsi="Arial" w:cs="Times New Roman"/>
                <w:b/>
                <w:sz w:val="22"/>
              </w:rPr>
            </w:pPr>
          </w:p>
        </w:tc>
      </w:tr>
    </w:tbl>
    <w:p w14:paraId="5C4CFA95" w14:textId="77777777" w:rsidR="008D3230" w:rsidRDefault="008D3230" w:rsidP="008D3230">
      <w:pPr>
        <w:spacing w:after="0"/>
        <w:rPr>
          <w:rFonts w:ascii="Arial" w:eastAsia="Arial" w:hAnsi="Arial" w:cs="Times New Roman"/>
          <w:b/>
          <w:bCs/>
          <w:i/>
          <w:iCs/>
          <w:sz w:val="22"/>
        </w:rPr>
      </w:pPr>
    </w:p>
    <w:p w14:paraId="103601B2" w14:textId="77777777" w:rsidR="00E03502" w:rsidRDefault="00E03502">
      <w:pPr>
        <w:spacing w:after="0" w:line="240" w:lineRule="auto"/>
        <w:rPr>
          <w:rFonts w:ascii="Arial" w:eastAsia="Arial" w:hAnsi="Arial" w:cs="Times New Roman"/>
          <w:b/>
          <w:bCs/>
          <w:iCs/>
          <w:color w:val="00B1AB" w:themeColor="accent4"/>
          <w:sz w:val="28"/>
          <w:szCs w:val="28"/>
        </w:rPr>
      </w:pPr>
      <w:r>
        <w:rPr>
          <w:rFonts w:ascii="Arial" w:eastAsia="Arial" w:hAnsi="Arial" w:cs="Times New Roman"/>
          <w:b/>
          <w:bCs/>
          <w:iCs/>
          <w:color w:val="00B1AB" w:themeColor="accent4"/>
          <w:sz w:val="28"/>
          <w:szCs w:val="28"/>
        </w:rPr>
        <w:br w:type="page"/>
      </w:r>
    </w:p>
    <w:p w14:paraId="02EBBBCC" w14:textId="77777777" w:rsidR="008D3230" w:rsidRPr="00914282" w:rsidRDefault="008D3230" w:rsidP="008D3230">
      <w:pPr>
        <w:spacing w:after="0"/>
        <w:rPr>
          <w:rFonts w:ascii="Arial" w:eastAsia="Arial" w:hAnsi="Arial" w:cs="Times New Roman"/>
          <w:b/>
          <w:bCs/>
          <w:iCs/>
          <w:color w:val="00B1AB" w:themeColor="accent4"/>
          <w:sz w:val="28"/>
          <w:szCs w:val="28"/>
        </w:rPr>
      </w:pPr>
      <w:r w:rsidRPr="00914282">
        <w:rPr>
          <w:rFonts w:ascii="Arial" w:eastAsia="Arial" w:hAnsi="Arial" w:cs="Times New Roman"/>
          <w:b/>
          <w:bCs/>
          <w:iCs/>
          <w:color w:val="00B1AB" w:themeColor="accent4"/>
          <w:sz w:val="28"/>
          <w:szCs w:val="28"/>
        </w:rPr>
        <w:lastRenderedPageBreak/>
        <w:t>Licences</w:t>
      </w:r>
    </w:p>
    <w:tbl>
      <w:tblPr>
        <w:tblStyle w:val="TableGrid"/>
        <w:tblW w:w="4608" w:type="pct"/>
        <w:tblLook w:val="04A0" w:firstRow="1" w:lastRow="0" w:firstColumn="1" w:lastColumn="0" w:noHBand="0" w:noVBand="1"/>
      </w:tblPr>
      <w:tblGrid>
        <w:gridCol w:w="3925"/>
        <w:gridCol w:w="2834"/>
        <w:gridCol w:w="1758"/>
      </w:tblGrid>
      <w:tr w:rsidR="008D3230" w:rsidRPr="00216E79" w14:paraId="7E8688BD" w14:textId="77777777" w:rsidTr="0056526F">
        <w:trPr>
          <w:trHeight w:val="283"/>
        </w:trPr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02214" w14:textId="77777777" w:rsidR="008D3230" w:rsidRPr="00216E79" w:rsidRDefault="008D3230" w:rsidP="0056526F">
            <w:pPr>
              <w:jc w:val="center"/>
              <w:rPr>
                <w:rFonts w:ascii="Arial" w:eastAsia="Arial" w:hAnsi="Arial" w:cs="Times New Roman"/>
                <w:b/>
                <w:sz w:val="22"/>
              </w:rPr>
            </w:pPr>
            <w:r w:rsidRPr="00216E79">
              <w:rPr>
                <w:rFonts w:ascii="Arial" w:eastAsia="Arial" w:hAnsi="Arial" w:cs="Times New Roman"/>
                <w:b/>
                <w:sz w:val="22"/>
              </w:rPr>
              <w:t>Licence type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78301C" w14:textId="77777777" w:rsidR="008D3230" w:rsidRPr="00216E79" w:rsidRDefault="008D3230" w:rsidP="0056526F">
            <w:pPr>
              <w:jc w:val="center"/>
              <w:rPr>
                <w:rFonts w:ascii="Arial" w:eastAsia="Arial" w:hAnsi="Arial" w:cs="Times New Roman"/>
                <w:b/>
                <w:sz w:val="22"/>
              </w:rPr>
            </w:pPr>
            <w:r w:rsidRPr="00216E79">
              <w:rPr>
                <w:rFonts w:ascii="Arial" w:eastAsia="Arial" w:hAnsi="Arial" w:cs="Times New Roman"/>
                <w:b/>
                <w:sz w:val="22"/>
              </w:rPr>
              <w:t>Licence number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DA80A7" w14:textId="77777777" w:rsidR="008D3230" w:rsidRPr="00216E79" w:rsidRDefault="008D3230" w:rsidP="0056526F">
            <w:pPr>
              <w:jc w:val="center"/>
              <w:rPr>
                <w:rFonts w:ascii="Arial" w:eastAsia="Arial" w:hAnsi="Arial" w:cs="Times New Roman"/>
                <w:b/>
                <w:sz w:val="22"/>
              </w:rPr>
            </w:pPr>
            <w:r w:rsidRPr="00216E79">
              <w:rPr>
                <w:rFonts w:ascii="Arial" w:eastAsia="Arial" w:hAnsi="Arial" w:cs="Times New Roman"/>
                <w:b/>
                <w:sz w:val="22"/>
              </w:rPr>
              <w:t>Renewal date</w:t>
            </w:r>
          </w:p>
        </w:tc>
      </w:tr>
      <w:tr w:rsidR="008D3230" w:rsidRPr="00216E79" w14:paraId="53C795DF" w14:textId="77777777" w:rsidTr="0056526F">
        <w:trPr>
          <w:trHeight w:val="283"/>
        </w:trPr>
        <w:tc>
          <w:tcPr>
            <w:tcW w:w="2304" w:type="pct"/>
            <w:tcBorders>
              <w:top w:val="single" w:sz="4" w:space="0" w:color="auto"/>
            </w:tcBorders>
          </w:tcPr>
          <w:p w14:paraId="0A38C774" w14:textId="77777777" w:rsidR="008D3230" w:rsidRPr="00216E79" w:rsidRDefault="008D3230" w:rsidP="0056526F">
            <w:pPr>
              <w:rPr>
                <w:rFonts w:ascii="Arial" w:eastAsia="Arial" w:hAnsi="Arial" w:cs="Times New Roman"/>
                <w:i/>
                <w:sz w:val="22"/>
              </w:rPr>
            </w:pPr>
            <w:r w:rsidRPr="00216E79">
              <w:rPr>
                <w:rFonts w:ascii="Arial" w:eastAsia="Arial" w:hAnsi="Arial" w:cs="Times New Roman"/>
                <w:i/>
                <w:sz w:val="22"/>
              </w:rPr>
              <w:t>e.g. Liquor licence</w:t>
            </w:r>
          </w:p>
        </w:tc>
        <w:tc>
          <w:tcPr>
            <w:tcW w:w="1664" w:type="pct"/>
            <w:tcBorders>
              <w:top w:val="single" w:sz="4" w:space="0" w:color="auto"/>
            </w:tcBorders>
          </w:tcPr>
          <w:p w14:paraId="3F486C4E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1032" w:type="pct"/>
            <w:tcBorders>
              <w:top w:val="single" w:sz="4" w:space="0" w:color="auto"/>
            </w:tcBorders>
          </w:tcPr>
          <w:p w14:paraId="586FCAE5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431FEFC5" w14:textId="77777777" w:rsidTr="0056526F">
        <w:trPr>
          <w:trHeight w:val="283"/>
        </w:trPr>
        <w:tc>
          <w:tcPr>
            <w:tcW w:w="2304" w:type="pct"/>
          </w:tcPr>
          <w:p w14:paraId="2ACD6E52" w14:textId="77777777" w:rsidR="008D3230" w:rsidRPr="00216E79" w:rsidRDefault="008D3230" w:rsidP="0056526F">
            <w:pPr>
              <w:rPr>
                <w:rFonts w:ascii="Arial" w:eastAsia="Arial" w:hAnsi="Arial" w:cs="Times New Roman"/>
                <w:i/>
                <w:sz w:val="22"/>
              </w:rPr>
            </w:pPr>
            <w:r w:rsidRPr="00216E79">
              <w:rPr>
                <w:rFonts w:ascii="Arial" w:eastAsia="Arial" w:hAnsi="Arial" w:cs="Times New Roman"/>
                <w:i/>
                <w:sz w:val="22"/>
              </w:rPr>
              <w:t>Charitable collections licence</w:t>
            </w:r>
          </w:p>
        </w:tc>
        <w:tc>
          <w:tcPr>
            <w:tcW w:w="1664" w:type="pct"/>
          </w:tcPr>
          <w:p w14:paraId="260DFF41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1032" w:type="pct"/>
          </w:tcPr>
          <w:p w14:paraId="020634B0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76941F08" w14:textId="77777777" w:rsidTr="0056526F">
        <w:trPr>
          <w:trHeight w:val="283"/>
        </w:trPr>
        <w:tc>
          <w:tcPr>
            <w:tcW w:w="2304" w:type="pct"/>
          </w:tcPr>
          <w:p w14:paraId="3B3E3C60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1664" w:type="pct"/>
          </w:tcPr>
          <w:p w14:paraId="5D9EF741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1032" w:type="pct"/>
          </w:tcPr>
          <w:p w14:paraId="36806449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</w:tbl>
    <w:p w14:paraId="2B775FEE" w14:textId="77777777" w:rsidR="008D3230" w:rsidRDefault="008D3230" w:rsidP="008D3230">
      <w:pPr>
        <w:spacing w:after="0"/>
        <w:rPr>
          <w:rFonts w:ascii="Arial" w:eastAsia="Arial" w:hAnsi="Arial" w:cs="Times New Roman"/>
          <w:b/>
          <w:bCs/>
          <w:i/>
          <w:iCs/>
          <w:sz w:val="22"/>
        </w:rPr>
      </w:pPr>
    </w:p>
    <w:p w14:paraId="1DA80834" w14:textId="77777777" w:rsidR="008D3230" w:rsidRPr="00914282" w:rsidRDefault="008D3230" w:rsidP="008D3230">
      <w:pPr>
        <w:spacing w:after="0"/>
        <w:rPr>
          <w:rFonts w:ascii="Arial" w:eastAsia="Arial" w:hAnsi="Arial" w:cs="Times New Roman"/>
          <w:b/>
          <w:bCs/>
          <w:iCs/>
          <w:color w:val="00B1AB" w:themeColor="accent4"/>
          <w:sz w:val="28"/>
          <w:szCs w:val="28"/>
        </w:rPr>
      </w:pPr>
      <w:r w:rsidRPr="00914282">
        <w:rPr>
          <w:rFonts w:ascii="Arial" w:eastAsia="Arial" w:hAnsi="Arial" w:cs="Times New Roman"/>
          <w:b/>
          <w:bCs/>
          <w:iCs/>
          <w:color w:val="00B1AB" w:themeColor="accent4"/>
          <w:sz w:val="28"/>
          <w:szCs w:val="28"/>
        </w:rPr>
        <w:t>Financials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8D3230" w:rsidRPr="00216E79" w14:paraId="78344A89" w14:textId="77777777" w:rsidTr="0056526F">
        <w:trPr>
          <w:trHeight w:val="340"/>
        </w:trPr>
        <w:tc>
          <w:tcPr>
            <w:tcW w:w="2802" w:type="dxa"/>
          </w:tcPr>
          <w:p w14:paraId="524F6517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Financial year: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4AE61805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0327307E" w14:textId="77777777" w:rsidTr="0056526F">
        <w:trPr>
          <w:trHeight w:val="340"/>
        </w:trPr>
        <w:tc>
          <w:tcPr>
            <w:tcW w:w="2802" w:type="dxa"/>
          </w:tcPr>
          <w:p w14:paraId="091C57FE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Banks accounts held with:</w:t>
            </w:r>
          </w:p>
        </w:tc>
        <w:tc>
          <w:tcPr>
            <w:tcW w:w="6440" w:type="dxa"/>
            <w:tcBorders>
              <w:top w:val="single" w:sz="4" w:space="0" w:color="auto"/>
              <w:bottom w:val="single" w:sz="4" w:space="0" w:color="auto"/>
            </w:tcBorders>
          </w:tcPr>
          <w:p w14:paraId="1F68663F" w14:textId="77777777" w:rsidR="008D3230" w:rsidRPr="00216E79" w:rsidRDefault="008D3230" w:rsidP="0056526F">
            <w:pPr>
              <w:rPr>
                <w:rFonts w:ascii="Arial" w:eastAsia="Arial" w:hAnsi="Arial" w:cs="Times New Roman"/>
                <w:i/>
                <w:sz w:val="22"/>
              </w:rPr>
            </w:pPr>
          </w:p>
        </w:tc>
      </w:tr>
      <w:tr w:rsidR="008D3230" w:rsidRPr="00216E79" w14:paraId="117D215B" w14:textId="77777777" w:rsidTr="0056526F">
        <w:trPr>
          <w:trHeight w:val="340"/>
        </w:trPr>
        <w:tc>
          <w:tcPr>
            <w:tcW w:w="2802" w:type="dxa"/>
          </w:tcPr>
          <w:p w14:paraId="117C0EB1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Current signatories:</w:t>
            </w:r>
          </w:p>
        </w:tc>
        <w:tc>
          <w:tcPr>
            <w:tcW w:w="6440" w:type="dxa"/>
            <w:tcBorders>
              <w:top w:val="single" w:sz="4" w:space="0" w:color="auto"/>
              <w:bottom w:val="single" w:sz="4" w:space="0" w:color="auto"/>
            </w:tcBorders>
          </w:tcPr>
          <w:p w14:paraId="5F4C69A1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0960EDB8" w14:textId="77777777" w:rsidTr="0056526F">
        <w:trPr>
          <w:trHeight w:val="340"/>
        </w:trPr>
        <w:tc>
          <w:tcPr>
            <w:tcW w:w="2802" w:type="dxa"/>
          </w:tcPr>
          <w:p w14:paraId="087547B3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Accountant/bookkeeper:</w:t>
            </w:r>
          </w:p>
        </w:tc>
        <w:tc>
          <w:tcPr>
            <w:tcW w:w="6440" w:type="dxa"/>
            <w:tcBorders>
              <w:top w:val="single" w:sz="4" w:space="0" w:color="auto"/>
              <w:bottom w:val="single" w:sz="4" w:space="0" w:color="auto"/>
            </w:tcBorders>
          </w:tcPr>
          <w:p w14:paraId="164C54E1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3C539B9F" w14:textId="77777777" w:rsidTr="00565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68C653D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Auditor or Reviewer:</w:t>
            </w:r>
          </w:p>
        </w:tc>
        <w:tc>
          <w:tcPr>
            <w:tcW w:w="6440" w:type="dxa"/>
            <w:tcBorders>
              <w:left w:val="nil"/>
              <w:right w:val="nil"/>
            </w:tcBorders>
          </w:tcPr>
          <w:p w14:paraId="3314B43F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</w:tbl>
    <w:p w14:paraId="6E85E838" w14:textId="77777777" w:rsidR="008D3230" w:rsidRDefault="008D3230" w:rsidP="008D3230">
      <w:pPr>
        <w:spacing w:after="0"/>
        <w:rPr>
          <w:rFonts w:ascii="Arial" w:eastAsia="Arial" w:hAnsi="Arial" w:cs="Times New Roman"/>
          <w:b/>
          <w:bCs/>
          <w:iCs/>
          <w:color w:val="00B1AB" w:themeColor="accent4"/>
          <w:sz w:val="28"/>
        </w:rPr>
      </w:pPr>
    </w:p>
    <w:p w14:paraId="222A94CC" w14:textId="77777777" w:rsidR="008D3230" w:rsidRPr="00914282" w:rsidRDefault="008D3230" w:rsidP="008D3230">
      <w:pPr>
        <w:rPr>
          <w:rFonts w:ascii="Arial" w:eastAsia="Arial" w:hAnsi="Arial" w:cs="Times New Roman"/>
          <w:b/>
          <w:color w:val="00B1AB" w:themeColor="accent4"/>
          <w:sz w:val="28"/>
        </w:rPr>
      </w:pPr>
      <w:r w:rsidRPr="00914282">
        <w:rPr>
          <w:rFonts w:ascii="Arial" w:eastAsia="Arial" w:hAnsi="Arial" w:cs="Times New Roman"/>
          <w:b/>
          <w:bCs/>
          <w:iCs/>
          <w:color w:val="00B1AB" w:themeColor="accent4"/>
          <w:sz w:val="28"/>
        </w:rPr>
        <w:t>Committee meetings</w:t>
      </w:r>
      <w:r w:rsidRPr="00914282">
        <w:rPr>
          <w:rFonts w:ascii="Arial" w:eastAsia="Arial" w:hAnsi="Arial" w:cs="Times New Roman"/>
          <w:b/>
          <w:color w:val="00B1AB" w:themeColor="accent4"/>
          <w:sz w:val="28"/>
        </w:rPr>
        <w:t xml:space="preserve"> </w:t>
      </w:r>
    </w:p>
    <w:p w14:paraId="569B11AD" w14:textId="77777777" w:rsidR="008D3230" w:rsidRPr="00216E79" w:rsidRDefault="008D3230" w:rsidP="008D3230">
      <w:pPr>
        <w:spacing w:after="0"/>
        <w:rPr>
          <w:rFonts w:ascii="Arial" w:eastAsia="Arial" w:hAnsi="Arial" w:cs="Times New Roman"/>
          <w:sz w:val="22"/>
        </w:rPr>
      </w:pPr>
      <w:r w:rsidRPr="00216E79">
        <w:rPr>
          <w:rFonts w:ascii="Arial" w:eastAsia="Arial" w:hAnsi="Arial" w:cs="Times New Roman"/>
          <w:sz w:val="22"/>
        </w:rPr>
        <w:t>Complete this section using the relevant information in the Association’s rules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8D3230" w:rsidRPr="00216E79" w14:paraId="7985716D" w14:textId="77777777" w:rsidTr="0056526F">
        <w:trPr>
          <w:trHeight w:val="397"/>
        </w:trPr>
        <w:tc>
          <w:tcPr>
            <w:tcW w:w="4644" w:type="dxa"/>
            <w:vAlign w:val="center"/>
          </w:tcPr>
          <w:p w14:paraId="16020333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How often does the committee meet: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vAlign w:val="center"/>
          </w:tcPr>
          <w:p w14:paraId="66417DD6" w14:textId="77777777" w:rsidR="008D3230" w:rsidRPr="00216E79" w:rsidRDefault="008D3230" w:rsidP="0056526F">
            <w:pPr>
              <w:rPr>
                <w:rFonts w:ascii="Arial" w:eastAsia="Arial" w:hAnsi="Arial" w:cs="Times New Roman"/>
                <w:i/>
                <w:sz w:val="22"/>
              </w:rPr>
            </w:pPr>
            <w:r w:rsidRPr="00216E79">
              <w:rPr>
                <w:rFonts w:ascii="Arial" w:eastAsia="Arial" w:hAnsi="Arial" w:cs="Times New Roman"/>
                <w:i/>
                <w:sz w:val="22"/>
              </w:rPr>
              <w:t>e.g. monthly, quarterly</w:t>
            </w:r>
          </w:p>
        </w:tc>
      </w:tr>
      <w:tr w:rsidR="008D3230" w:rsidRPr="00216E79" w14:paraId="0872C873" w14:textId="77777777" w:rsidTr="0056526F">
        <w:trPr>
          <w:trHeight w:val="397"/>
        </w:trPr>
        <w:tc>
          <w:tcPr>
            <w:tcW w:w="4644" w:type="dxa"/>
            <w:vAlign w:val="center"/>
          </w:tcPr>
          <w:p w14:paraId="0F5D5803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Notice requirements for committee meetings: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vAlign w:val="center"/>
          </w:tcPr>
          <w:p w14:paraId="0B0636D9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2CD02DA2" w14:textId="77777777" w:rsidTr="0056526F">
        <w:trPr>
          <w:trHeight w:val="397"/>
        </w:trPr>
        <w:tc>
          <w:tcPr>
            <w:tcW w:w="4644" w:type="dxa"/>
            <w:vAlign w:val="center"/>
          </w:tcPr>
          <w:p w14:paraId="36809E4C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Quorum for committee meetings: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59E20" w14:textId="77777777" w:rsidR="008D3230" w:rsidRPr="00216E79" w:rsidRDefault="008D3230" w:rsidP="0056526F">
            <w:pPr>
              <w:rPr>
                <w:rFonts w:ascii="Arial" w:eastAsia="Arial" w:hAnsi="Arial" w:cs="Times New Roman"/>
                <w:i/>
                <w:sz w:val="22"/>
              </w:rPr>
            </w:pPr>
          </w:p>
        </w:tc>
      </w:tr>
    </w:tbl>
    <w:p w14:paraId="49736B01" w14:textId="77777777" w:rsidR="008D3230" w:rsidRPr="00216E79" w:rsidRDefault="008D3230" w:rsidP="008D3230">
      <w:pPr>
        <w:spacing w:after="0"/>
        <w:rPr>
          <w:rFonts w:ascii="Arial" w:eastAsia="Arial" w:hAnsi="Arial" w:cs="Times New Roman"/>
          <w:sz w:val="22"/>
        </w:rPr>
      </w:pPr>
    </w:p>
    <w:p w14:paraId="6BDCE651" w14:textId="77777777" w:rsidR="008D3230" w:rsidRPr="00914282" w:rsidRDefault="008D3230" w:rsidP="008D3230">
      <w:pPr>
        <w:spacing w:after="0"/>
        <w:rPr>
          <w:rFonts w:ascii="Arial" w:eastAsia="Arial" w:hAnsi="Arial" w:cs="Times New Roman"/>
          <w:b/>
          <w:color w:val="00B1AB" w:themeColor="accent4"/>
          <w:sz w:val="28"/>
          <w:szCs w:val="28"/>
        </w:rPr>
      </w:pPr>
      <w:r w:rsidRPr="00914282">
        <w:rPr>
          <w:rFonts w:ascii="Arial" w:eastAsia="Arial" w:hAnsi="Arial" w:cs="Times New Roman"/>
          <w:b/>
          <w:color w:val="00B1AB" w:themeColor="accent4"/>
          <w:sz w:val="28"/>
          <w:szCs w:val="28"/>
        </w:rPr>
        <w:t>Custody of records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755"/>
      </w:tblGrid>
      <w:tr w:rsidR="008D3230" w:rsidRPr="00216E79" w14:paraId="210EDAC0" w14:textId="77777777" w:rsidTr="0056526F">
        <w:trPr>
          <w:trHeight w:val="402"/>
        </w:trPr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14:paraId="147CB348" w14:textId="77777777" w:rsidR="008D3230" w:rsidRPr="00216E79" w:rsidRDefault="008D3230" w:rsidP="0056526F">
            <w:pPr>
              <w:rPr>
                <w:rFonts w:ascii="Arial" w:eastAsia="Arial" w:hAnsi="Arial" w:cs="Times New Roman"/>
                <w:b/>
                <w:sz w:val="22"/>
              </w:rPr>
            </w:pPr>
            <w:r w:rsidRPr="00216E79">
              <w:rPr>
                <w:rFonts w:ascii="Arial" w:eastAsia="Arial" w:hAnsi="Arial" w:cs="Times New Roman"/>
                <w:b/>
                <w:sz w:val="22"/>
              </w:rPr>
              <w:t>Record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14:paraId="0EF67C65" w14:textId="77777777" w:rsidR="008D3230" w:rsidRPr="00216E79" w:rsidRDefault="008D3230" w:rsidP="0056526F">
            <w:pPr>
              <w:jc w:val="center"/>
              <w:rPr>
                <w:rFonts w:ascii="Arial" w:eastAsia="Arial" w:hAnsi="Arial" w:cs="Times New Roman"/>
                <w:b/>
                <w:sz w:val="22"/>
              </w:rPr>
            </w:pPr>
            <w:r w:rsidRPr="00216E79">
              <w:rPr>
                <w:rFonts w:ascii="Arial" w:eastAsia="Arial" w:hAnsi="Arial" w:cs="Times New Roman"/>
                <w:b/>
                <w:sz w:val="22"/>
              </w:rPr>
              <w:t>Current custodian or storage location</w:t>
            </w:r>
          </w:p>
        </w:tc>
      </w:tr>
      <w:tr w:rsidR="008D3230" w:rsidRPr="00216E79" w14:paraId="43173A5E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CA18" w14:textId="77777777" w:rsidR="008D3230" w:rsidRPr="008E6644" w:rsidRDefault="008D3230" w:rsidP="008D3230">
            <w:pPr>
              <w:numPr>
                <w:ilvl w:val="0"/>
                <w:numId w:val="1"/>
              </w:numPr>
              <w:spacing w:after="0"/>
              <w:ind w:left="567" w:hanging="425"/>
              <w:rPr>
                <w:rFonts w:ascii="Arial" w:eastAsia="Arial" w:hAnsi="Arial" w:cs="Times New Roman"/>
                <w:sz w:val="22"/>
              </w:rPr>
            </w:pPr>
            <w:r w:rsidRPr="008E6644">
              <w:rPr>
                <w:rFonts w:ascii="Arial" w:eastAsia="Arial" w:hAnsi="Arial" w:cs="Times New Roman"/>
                <w:sz w:val="22"/>
              </w:rPr>
              <w:t>Rules/Constitution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EC76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295ABF3B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F745" w14:textId="77777777" w:rsidR="008D3230" w:rsidRPr="008E6644" w:rsidRDefault="008D3230" w:rsidP="008D3230">
            <w:pPr>
              <w:numPr>
                <w:ilvl w:val="0"/>
                <w:numId w:val="1"/>
              </w:numPr>
              <w:spacing w:after="0"/>
              <w:ind w:left="567" w:hanging="425"/>
              <w:rPr>
                <w:rFonts w:ascii="Arial" w:eastAsia="Arial" w:hAnsi="Arial" w:cs="Times New Roman"/>
                <w:sz w:val="22"/>
              </w:rPr>
            </w:pPr>
            <w:r w:rsidRPr="008E6644">
              <w:rPr>
                <w:rFonts w:ascii="Arial" w:eastAsia="Arial" w:hAnsi="Arial" w:cs="Times New Roman"/>
                <w:sz w:val="22"/>
              </w:rPr>
              <w:t>Certificate of Incorporation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0B14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391188CF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006B" w14:textId="77777777" w:rsidR="008D3230" w:rsidRPr="008E6644" w:rsidRDefault="008D3230" w:rsidP="008D3230">
            <w:pPr>
              <w:numPr>
                <w:ilvl w:val="0"/>
                <w:numId w:val="1"/>
              </w:numPr>
              <w:spacing w:after="0"/>
              <w:ind w:left="567" w:hanging="425"/>
              <w:rPr>
                <w:rFonts w:ascii="Arial" w:eastAsia="Arial" w:hAnsi="Arial" w:cs="Times New Roman"/>
                <w:sz w:val="22"/>
              </w:rPr>
            </w:pPr>
            <w:r w:rsidRPr="008E6644">
              <w:rPr>
                <w:rFonts w:ascii="Arial" w:eastAsia="Arial" w:hAnsi="Arial" w:cs="Times New Roman"/>
                <w:sz w:val="22"/>
              </w:rPr>
              <w:t>Licences and registration certificates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D560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3065DFC1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4B3B" w14:textId="77777777" w:rsidR="008D3230" w:rsidRPr="008E6644" w:rsidRDefault="008D3230" w:rsidP="008D3230">
            <w:pPr>
              <w:numPr>
                <w:ilvl w:val="0"/>
                <w:numId w:val="1"/>
              </w:numPr>
              <w:spacing w:after="0"/>
              <w:ind w:left="567" w:hanging="425"/>
              <w:rPr>
                <w:rFonts w:ascii="Arial" w:eastAsia="Arial" w:hAnsi="Arial" w:cs="Times New Roman"/>
                <w:sz w:val="22"/>
              </w:rPr>
            </w:pPr>
            <w:r w:rsidRPr="008E6644">
              <w:rPr>
                <w:rFonts w:ascii="Arial" w:eastAsia="Arial" w:hAnsi="Arial" w:cs="Times New Roman"/>
                <w:sz w:val="22"/>
              </w:rPr>
              <w:t>Register of Members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1510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35BE546E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B9E4" w14:textId="77777777" w:rsidR="008D3230" w:rsidRPr="008E6644" w:rsidRDefault="008D3230" w:rsidP="008D3230">
            <w:pPr>
              <w:numPr>
                <w:ilvl w:val="0"/>
                <w:numId w:val="1"/>
              </w:numPr>
              <w:spacing w:after="0"/>
              <w:ind w:left="567" w:hanging="425"/>
              <w:rPr>
                <w:rFonts w:ascii="Arial" w:eastAsia="Arial" w:hAnsi="Arial" w:cs="Times New Roman"/>
                <w:sz w:val="22"/>
              </w:rPr>
            </w:pPr>
            <w:r w:rsidRPr="008E6644">
              <w:rPr>
                <w:rFonts w:ascii="Arial" w:eastAsia="Arial" w:hAnsi="Arial" w:cs="Times New Roman"/>
                <w:sz w:val="22"/>
              </w:rPr>
              <w:t>Record of Office Holders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444F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3217A6B4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CF9C" w14:textId="77777777" w:rsidR="008D3230" w:rsidRPr="008E6644" w:rsidRDefault="008D3230" w:rsidP="008D3230">
            <w:pPr>
              <w:numPr>
                <w:ilvl w:val="0"/>
                <w:numId w:val="1"/>
              </w:numPr>
              <w:spacing w:after="0"/>
              <w:ind w:left="567" w:hanging="425"/>
              <w:rPr>
                <w:rFonts w:ascii="Arial" w:eastAsia="Arial" w:hAnsi="Arial" w:cs="Times New Roman"/>
                <w:sz w:val="22"/>
              </w:rPr>
            </w:pPr>
            <w:r>
              <w:rPr>
                <w:rFonts w:ascii="Arial" w:eastAsia="Arial" w:hAnsi="Arial" w:cs="Times New Roman"/>
                <w:sz w:val="22"/>
              </w:rPr>
              <w:t>Member a</w:t>
            </w:r>
            <w:r w:rsidRPr="008E6644">
              <w:rPr>
                <w:rFonts w:ascii="Arial" w:eastAsia="Arial" w:hAnsi="Arial" w:cs="Times New Roman"/>
                <w:sz w:val="22"/>
              </w:rPr>
              <w:t>pplication forms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70BC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586AC843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0907" w14:textId="77777777" w:rsidR="008D3230" w:rsidRDefault="008D3230" w:rsidP="008D3230">
            <w:pPr>
              <w:numPr>
                <w:ilvl w:val="0"/>
                <w:numId w:val="1"/>
              </w:numPr>
              <w:spacing w:after="0"/>
              <w:ind w:left="567" w:hanging="425"/>
              <w:rPr>
                <w:rFonts w:ascii="Arial" w:eastAsia="Arial" w:hAnsi="Arial" w:cs="Times New Roman"/>
                <w:sz w:val="22"/>
              </w:rPr>
            </w:pPr>
            <w:r>
              <w:rPr>
                <w:rFonts w:ascii="Arial" w:eastAsia="Arial" w:hAnsi="Arial" w:cs="Times New Roman"/>
                <w:sz w:val="22"/>
              </w:rPr>
              <w:t>Financial records</w:t>
            </w:r>
          </w:p>
          <w:p w14:paraId="025E2FE2" w14:textId="77777777" w:rsidR="008D3230" w:rsidRPr="00630E15" w:rsidRDefault="008D3230" w:rsidP="0056526F">
            <w:pPr>
              <w:ind w:left="992" w:hanging="425"/>
              <w:rPr>
                <w:rFonts w:ascii="Arial" w:eastAsia="Arial" w:hAnsi="Arial" w:cs="Times New Roman"/>
                <w:i/>
                <w:sz w:val="22"/>
              </w:rPr>
            </w:pPr>
            <w:r w:rsidRPr="00630E15">
              <w:rPr>
                <w:rFonts w:ascii="Arial" w:eastAsia="Arial" w:hAnsi="Arial" w:cs="Times New Roman"/>
                <w:i/>
                <w:sz w:val="20"/>
              </w:rPr>
              <w:t>e.g. cash book, receipt book, tax invoices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883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4B6AC18D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87B0" w14:textId="77777777" w:rsidR="008D3230" w:rsidRPr="008E6644" w:rsidRDefault="008D3230" w:rsidP="008D3230">
            <w:pPr>
              <w:numPr>
                <w:ilvl w:val="0"/>
                <w:numId w:val="1"/>
              </w:numPr>
              <w:spacing w:after="0"/>
              <w:ind w:left="567" w:hanging="425"/>
              <w:rPr>
                <w:rFonts w:ascii="Arial" w:eastAsia="Arial" w:hAnsi="Arial" w:cs="Times New Roman"/>
                <w:sz w:val="22"/>
              </w:rPr>
            </w:pPr>
            <w:r w:rsidRPr="008E6644">
              <w:rPr>
                <w:rFonts w:ascii="Arial" w:eastAsia="Arial" w:hAnsi="Arial" w:cs="Times New Roman"/>
                <w:sz w:val="22"/>
              </w:rPr>
              <w:t>Banking records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1A24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79F80F78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C55" w14:textId="77777777" w:rsidR="008D3230" w:rsidRDefault="008D3230" w:rsidP="008D3230">
            <w:pPr>
              <w:numPr>
                <w:ilvl w:val="0"/>
                <w:numId w:val="1"/>
              </w:numPr>
              <w:spacing w:after="0"/>
              <w:ind w:left="567" w:hanging="425"/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lastRenderedPageBreak/>
              <w:t xml:space="preserve">Employee records </w:t>
            </w:r>
          </w:p>
          <w:p w14:paraId="089BC81E" w14:textId="77777777" w:rsidR="008D3230" w:rsidRPr="00630E15" w:rsidRDefault="008D3230" w:rsidP="0056526F">
            <w:pPr>
              <w:ind w:left="992" w:hanging="425"/>
              <w:rPr>
                <w:rFonts w:ascii="Arial" w:eastAsia="Arial" w:hAnsi="Arial" w:cs="Times New Roman"/>
                <w:i/>
                <w:sz w:val="22"/>
              </w:rPr>
            </w:pPr>
            <w:r w:rsidRPr="00630E15">
              <w:rPr>
                <w:rFonts w:ascii="Arial" w:eastAsia="Arial" w:hAnsi="Arial" w:cs="Times New Roman"/>
                <w:i/>
                <w:sz w:val="20"/>
              </w:rPr>
              <w:t xml:space="preserve">e.g. </w:t>
            </w:r>
            <w:r>
              <w:rPr>
                <w:rFonts w:ascii="Arial" w:eastAsia="Arial" w:hAnsi="Arial" w:cs="Times New Roman"/>
                <w:i/>
                <w:sz w:val="20"/>
              </w:rPr>
              <w:t>contracts</w:t>
            </w:r>
            <w:r w:rsidRPr="00630E15">
              <w:rPr>
                <w:rFonts w:ascii="Arial" w:eastAsia="Arial" w:hAnsi="Arial" w:cs="Times New Roman"/>
                <w:i/>
                <w:sz w:val="20"/>
              </w:rPr>
              <w:t xml:space="preserve">, payment summaries, superannuation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D534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26612A9D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57CB" w14:textId="77777777" w:rsidR="008D3230" w:rsidRPr="00216E79" w:rsidRDefault="008D3230" w:rsidP="008D3230">
            <w:pPr>
              <w:numPr>
                <w:ilvl w:val="0"/>
                <w:numId w:val="1"/>
              </w:numPr>
              <w:spacing w:after="0"/>
              <w:ind w:left="567" w:hanging="425"/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Financial reports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E17D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53832AC0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755" w14:textId="77777777" w:rsidR="008D3230" w:rsidRPr="008E6644" w:rsidRDefault="008D3230" w:rsidP="008D32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Arial" w:eastAsia="Arial" w:hAnsi="Arial" w:cs="Times New Roman"/>
                <w:sz w:val="22"/>
              </w:rPr>
            </w:pPr>
            <w:r w:rsidRPr="008E6644">
              <w:rPr>
                <w:rFonts w:ascii="Arial" w:eastAsia="Arial" w:hAnsi="Arial" w:cs="Times New Roman"/>
                <w:sz w:val="22"/>
              </w:rPr>
              <w:t xml:space="preserve">Contracts and agreements </w:t>
            </w:r>
          </w:p>
          <w:p w14:paraId="103690F7" w14:textId="77777777" w:rsidR="008D3230" w:rsidRPr="00630E15" w:rsidRDefault="008D3230" w:rsidP="0056526F">
            <w:pPr>
              <w:pStyle w:val="ListParagraph"/>
              <w:ind w:left="992" w:hanging="425"/>
              <w:rPr>
                <w:rFonts w:ascii="Arial" w:eastAsia="Arial" w:hAnsi="Arial" w:cs="Times New Roman"/>
                <w:i/>
                <w:sz w:val="22"/>
              </w:rPr>
            </w:pPr>
            <w:proofErr w:type="spellStart"/>
            <w:r w:rsidRPr="00630E15">
              <w:rPr>
                <w:rFonts w:ascii="Arial" w:eastAsia="Arial" w:hAnsi="Arial" w:cs="Times New Roman"/>
                <w:i/>
                <w:sz w:val="20"/>
              </w:rPr>
              <w:t>eg</w:t>
            </w:r>
            <w:proofErr w:type="spellEnd"/>
            <w:r w:rsidRPr="00630E15">
              <w:rPr>
                <w:rFonts w:ascii="Arial" w:eastAsia="Arial" w:hAnsi="Arial" w:cs="Times New Roman"/>
                <w:i/>
                <w:sz w:val="20"/>
              </w:rPr>
              <w:t xml:space="preserve"> insurance contracts, finance and lease agreements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1B97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4CE95855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D8BF" w14:textId="77777777" w:rsidR="008D3230" w:rsidRPr="008E6644" w:rsidRDefault="008D3230" w:rsidP="008D32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Arial" w:eastAsia="Arial" w:hAnsi="Arial" w:cs="Times New Roman"/>
                <w:sz w:val="22"/>
              </w:rPr>
            </w:pPr>
            <w:r w:rsidRPr="008E6644">
              <w:rPr>
                <w:rFonts w:ascii="Arial" w:eastAsia="Arial" w:hAnsi="Arial" w:cs="Times New Roman"/>
                <w:sz w:val="22"/>
              </w:rPr>
              <w:t>Meeting minutes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FEC9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1085DAD7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A3A0" w14:textId="77777777" w:rsidR="008D3230" w:rsidRPr="008E6644" w:rsidRDefault="008D3230" w:rsidP="008D32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Arial" w:eastAsia="Arial" w:hAnsi="Arial" w:cs="Times New Roman"/>
                <w:sz w:val="22"/>
              </w:rPr>
            </w:pPr>
            <w:r w:rsidRPr="008E6644">
              <w:rPr>
                <w:rFonts w:ascii="Arial" w:eastAsia="Arial" w:hAnsi="Arial" w:cs="Times New Roman"/>
                <w:sz w:val="22"/>
              </w:rPr>
              <w:t xml:space="preserve">Correspondence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F670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21882066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2DC3" w14:textId="77777777" w:rsidR="008D3230" w:rsidRPr="008E6644" w:rsidRDefault="008D3230" w:rsidP="008D32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Arial" w:eastAsia="Arial" w:hAnsi="Arial" w:cs="Times New Roman"/>
                <w:sz w:val="22"/>
              </w:rPr>
            </w:pPr>
            <w:r w:rsidRPr="008E6644">
              <w:rPr>
                <w:rFonts w:ascii="Arial" w:eastAsia="Arial" w:hAnsi="Arial" w:cs="Times New Roman"/>
                <w:sz w:val="22"/>
              </w:rPr>
              <w:t>Policies and procedures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92DE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344CD838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A30C" w14:textId="77777777" w:rsidR="008D3230" w:rsidRPr="008E6644" w:rsidRDefault="008D3230" w:rsidP="008D32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Arial" w:eastAsia="Arial" w:hAnsi="Arial" w:cs="Times New Roman"/>
                <w:sz w:val="22"/>
              </w:rPr>
            </w:pPr>
            <w:r w:rsidRPr="008E6644">
              <w:rPr>
                <w:rFonts w:ascii="Arial" w:eastAsia="Arial" w:hAnsi="Arial" w:cs="Times New Roman"/>
                <w:sz w:val="22"/>
              </w:rPr>
              <w:t>Website/Facebook details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F3D3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4E80CBFA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ABC6" w14:textId="77777777" w:rsidR="008D3230" w:rsidRPr="0091650E" w:rsidRDefault="008D3230" w:rsidP="008D32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6CBA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60C4E9C4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0D54" w14:textId="77777777" w:rsidR="008D3230" w:rsidRPr="0091650E" w:rsidRDefault="008D3230" w:rsidP="008D32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2011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70A35D3C" w14:textId="77777777" w:rsidTr="0056526F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E9E1" w14:textId="77777777" w:rsidR="008D3230" w:rsidRPr="0091650E" w:rsidRDefault="008D3230" w:rsidP="008D32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493B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</w:tbl>
    <w:p w14:paraId="463CA9ED" w14:textId="77777777" w:rsidR="008D3230" w:rsidRPr="00216E79" w:rsidRDefault="008D3230" w:rsidP="008D3230">
      <w:pPr>
        <w:spacing w:after="0"/>
        <w:rPr>
          <w:rFonts w:ascii="Arial" w:eastAsia="Arial" w:hAnsi="Arial" w:cs="Times New Roman"/>
          <w:sz w:val="22"/>
        </w:rPr>
      </w:pPr>
    </w:p>
    <w:p w14:paraId="204FCEED" w14:textId="77777777" w:rsidR="008D3230" w:rsidRPr="00914282" w:rsidRDefault="008D3230" w:rsidP="008D3230">
      <w:pPr>
        <w:spacing w:after="0"/>
        <w:rPr>
          <w:rFonts w:ascii="Arial" w:eastAsia="Arial" w:hAnsi="Arial" w:cs="Times New Roman"/>
          <w:b/>
          <w:bCs/>
          <w:color w:val="00B1AB" w:themeColor="accent4"/>
          <w:sz w:val="28"/>
          <w:szCs w:val="28"/>
        </w:rPr>
      </w:pPr>
      <w:r w:rsidRPr="00914282">
        <w:rPr>
          <w:rFonts w:ascii="Arial" w:eastAsia="Arial" w:hAnsi="Arial" w:cs="Times New Roman"/>
          <w:b/>
          <w:bCs/>
          <w:color w:val="00B1AB" w:themeColor="accent4"/>
          <w:sz w:val="28"/>
          <w:szCs w:val="28"/>
        </w:rPr>
        <w:t>Reporting responsibilities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038"/>
      </w:tblGrid>
      <w:tr w:rsidR="008D3230" w:rsidRPr="00216E79" w14:paraId="13679FAD" w14:textId="77777777" w:rsidTr="0056526F">
        <w:trPr>
          <w:trHeight w:val="416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30C22E2B" w14:textId="77777777" w:rsidR="008D3230" w:rsidRPr="00216E79" w:rsidRDefault="008D3230" w:rsidP="0056526F">
            <w:pPr>
              <w:jc w:val="center"/>
              <w:rPr>
                <w:rFonts w:ascii="Arial" w:eastAsia="Arial" w:hAnsi="Arial" w:cs="Times New Roman"/>
                <w:b/>
                <w:sz w:val="22"/>
              </w:rPr>
            </w:pPr>
            <w:r w:rsidRPr="00216E79">
              <w:rPr>
                <w:rFonts w:ascii="Arial" w:eastAsia="Arial" w:hAnsi="Arial" w:cs="Times New Roman"/>
                <w:b/>
                <w:sz w:val="22"/>
              </w:rPr>
              <w:t>Reporting requirement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471F9D2" w14:textId="77777777" w:rsidR="008D3230" w:rsidRPr="00216E79" w:rsidRDefault="008D3230" w:rsidP="0056526F">
            <w:pPr>
              <w:jc w:val="center"/>
              <w:rPr>
                <w:rFonts w:ascii="Arial" w:eastAsia="Arial" w:hAnsi="Arial" w:cs="Times New Roman"/>
                <w:b/>
                <w:sz w:val="22"/>
              </w:rPr>
            </w:pPr>
            <w:r w:rsidRPr="00216E79">
              <w:rPr>
                <w:rFonts w:ascii="Arial" w:eastAsia="Arial" w:hAnsi="Arial" w:cs="Times New Roman"/>
                <w:b/>
                <w:sz w:val="22"/>
              </w:rPr>
              <w:t>Reported to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14:paraId="4389AABB" w14:textId="77777777" w:rsidR="008D3230" w:rsidRPr="00216E79" w:rsidRDefault="008D3230" w:rsidP="0056526F">
            <w:pPr>
              <w:jc w:val="center"/>
              <w:rPr>
                <w:rFonts w:ascii="Arial" w:eastAsia="Arial" w:hAnsi="Arial" w:cs="Times New Roman"/>
                <w:b/>
                <w:sz w:val="22"/>
              </w:rPr>
            </w:pPr>
            <w:r w:rsidRPr="00216E79">
              <w:rPr>
                <w:rFonts w:ascii="Arial" w:eastAsia="Arial" w:hAnsi="Arial" w:cs="Times New Roman"/>
                <w:b/>
                <w:sz w:val="22"/>
              </w:rPr>
              <w:t>Due date</w:t>
            </w:r>
          </w:p>
        </w:tc>
      </w:tr>
      <w:tr w:rsidR="008D3230" w:rsidRPr="00216E79" w14:paraId="1C2E7D04" w14:textId="77777777" w:rsidTr="005652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7E3A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Associations Information Statement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A66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 xml:space="preserve">Consumer Protection through </w:t>
            </w:r>
            <w:proofErr w:type="spellStart"/>
            <w:r w:rsidRPr="00216E79">
              <w:rPr>
                <w:rFonts w:ascii="Arial" w:eastAsia="Arial" w:hAnsi="Arial" w:cs="Times New Roman"/>
                <w:sz w:val="22"/>
              </w:rPr>
              <w:t>AssociationsOnline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ECA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>
              <w:rPr>
                <w:rFonts w:ascii="Arial" w:eastAsia="Arial" w:hAnsi="Arial" w:cs="Times New Roman"/>
                <w:sz w:val="22"/>
              </w:rPr>
              <w:t>W</w:t>
            </w:r>
            <w:r w:rsidRPr="00216E79">
              <w:rPr>
                <w:rFonts w:ascii="Arial" w:eastAsia="Arial" w:hAnsi="Arial" w:cs="Times New Roman"/>
                <w:sz w:val="22"/>
              </w:rPr>
              <w:t xml:space="preserve">ithin 6 months after the end of </w:t>
            </w:r>
            <w:r>
              <w:rPr>
                <w:rFonts w:ascii="Arial" w:eastAsia="Arial" w:hAnsi="Arial" w:cs="Times New Roman"/>
                <w:sz w:val="22"/>
              </w:rPr>
              <w:t xml:space="preserve">every </w:t>
            </w:r>
            <w:r w:rsidRPr="00216E79">
              <w:rPr>
                <w:rFonts w:ascii="Arial" w:eastAsia="Arial" w:hAnsi="Arial" w:cs="Times New Roman"/>
                <w:sz w:val="22"/>
              </w:rPr>
              <w:t>financial year.</w:t>
            </w:r>
          </w:p>
        </w:tc>
      </w:tr>
      <w:tr w:rsidR="008D3230" w:rsidRPr="00216E79" w14:paraId="23AFBFD0" w14:textId="77777777" w:rsidTr="005652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001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>Changes to address or address for service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9021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 xml:space="preserve">Consumer Protection through </w:t>
            </w:r>
            <w:proofErr w:type="spellStart"/>
            <w:r w:rsidRPr="00216E79">
              <w:rPr>
                <w:rFonts w:ascii="Arial" w:eastAsia="Arial" w:hAnsi="Arial" w:cs="Times New Roman"/>
                <w:sz w:val="22"/>
              </w:rPr>
              <w:t>AssociationsOnline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CB1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  <w:r w:rsidRPr="00216E79">
              <w:rPr>
                <w:rFonts w:ascii="Arial" w:eastAsia="Arial" w:hAnsi="Arial" w:cs="Times New Roman"/>
                <w:sz w:val="22"/>
              </w:rPr>
              <w:t xml:space="preserve">Within 28 days of a change occurring </w:t>
            </w:r>
          </w:p>
        </w:tc>
      </w:tr>
      <w:tr w:rsidR="008D3230" w:rsidRPr="00216E79" w14:paraId="32C89D2C" w14:textId="77777777" w:rsidTr="005652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5C6A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1DC8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623D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149A733D" w14:textId="77777777" w:rsidTr="00565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0BF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F54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198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  <w:tr w:rsidR="008D3230" w:rsidRPr="00216E79" w14:paraId="0E1D23D9" w14:textId="77777777" w:rsidTr="00565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56C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14CC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914E" w14:textId="77777777" w:rsidR="008D3230" w:rsidRPr="00216E79" w:rsidRDefault="008D3230" w:rsidP="0056526F">
            <w:pPr>
              <w:rPr>
                <w:rFonts w:ascii="Arial" w:eastAsia="Arial" w:hAnsi="Arial" w:cs="Times New Roman"/>
                <w:sz w:val="22"/>
              </w:rPr>
            </w:pPr>
          </w:p>
        </w:tc>
      </w:tr>
    </w:tbl>
    <w:p w14:paraId="0EF4EC64" w14:textId="77777777" w:rsidR="00A838A9" w:rsidRDefault="00A838A9"/>
    <w:sectPr w:rsidR="00A838A9" w:rsidSect="00E0350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E6549"/>
    <w:multiLevelType w:val="hybridMultilevel"/>
    <w:tmpl w:val="30164C1C"/>
    <w:lvl w:ilvl="0" w:tplc="4F168F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4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30"/>
    <w:rsid w:val="00302949"/>
    <w:rsid w:val="0070263C"/>
    <w:rsid w:val="008971CC"/>
    <w:rsid w:val="008D3230"/>
    <w:rsid w:val="008D70A8"/>
    <w:rsid w:val="00901CF3"/>
    <w:rsid w:val="009B6FC1"/>
    <w:rsid w:val="00A838A9"/>
    <w:rsid w:val="00B35E13"/>
    <w:rsid w:val="00B87C0D"/>
    <w:rsid w:val="00E0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A32B"/>
  <w15:docId w15:val="{AFAB3803-4F79-46E3-93FC-87539B8F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30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E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53E51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F3F4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E1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5E13"/>
    <w:rPr>
      <w:rFonts w:asciiTheme="majorHAnsi" w:eastAsiaTheme="majorEastAsia" w:hAnsiTheme="majorHAnsi" w:cstheme="majorBidi"/>
      <w:b/>
      <w:bCs/>
      <w:color w:val="253E51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E13"/>
    <w:rPr>
      <w:rFonts w:asciiTheme="majorHAnsi" w:eastAsiaTheme="majorEastAsia" w:hAnsiTheme="majorHAnsi" w:cstheme="majorBidi"/>
      <w:b/>
      <w:bCs/>
      <w:color w:val="CF3F48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35E13"/>
    <w:pPr>
      <w:pBdr>
        <w:bottom w:val="single" w:sz="8" w:space="4" w:color="CF3F48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E1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B35E13"/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35E13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B35E1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5E13"/>
    <w:pPr>
      <w:outlineLvl w:val="9"/>
    </w:pPr>
    <w:rPr>
      <w:color w:val="A1282F" w:themeColor="accent1" w:themeShade="BF"/>
      <w:lang w:val="en-US" w:eastAsia="ja-JP"/>
    </w:rPr>
  </w:style>
  <w:style w:type="table" w:styleId="TableGrid">
    <w:name w:val="Table Grid"/>
    <w:basedOn w:val="TableNormal"/>
    <w:uiPriority w:val="59"/>
    <w:rsid w:val="008D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3502"/>
    <w:rPr>
      <w:color w:val="CF3F4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esign schem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CF3F48"/>
      </a:accent1>
      <a:accent2>
        <a:srgbClr val="253E51"/>
      </a:accent2>
      <a:accent3>
        <a:srgbClr val="A8A9AD"/>
      </a:accent3>
      <a:accent4>
        <a:srgbClr val="00B1AB"/>
      </a:accent4>
      <a:accent5>
        <a:srgbClr val="5F5F5F"/>
      </a:accent5>
      <a:accent6>
        <a:srgbClr val="4D4D4D"/>
      </a:accent6>
      <a:hlink>
        <a:srgbClr val="CF3F48"/>
      </a:hlink>
      <a:folHlink>
        <a:srgbClr val="00B1A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Prouse</dc:creator>
  <cp:lastModifiedBy>VAN DER LOO, Trish</cp:lastModifiedBy>
  <cp:revision>2</cp:revision>
  <dcterms:created xsi:type="dcterms:W3CDTF">2025-01-09T02:34:00Z</dcterms:created>
  <dcterms:modified xsi:type="dcterms:W3CDTF">2025-01-09T02:34:00Z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A19498049</vt:lpwstr>
  </property>
  <property fmtid="{D5CDD505-2E9C-101B-9397-08002B2CF9AE}" pid="4" name="Objective-Title">
    <vt:lpwstr>Att A - Sample - About our association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2017-08-24T06:56:25Z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2017-08-24T06:56:25Z</vt:filetime>
  </property>
  <property fmtid="{D5CDD505-2E9C-101B-9397-08002B2CF9AE}" pid="10" name="Objective-ModificationStamp">
    <vt:filetime>2017-08-24T06:56:26Z</vt:filetime>
  </property>
  <property fmtid="{D5CDD505-2E9C-101B-9397-08002B2CF9AE}" pid="11" name="Objective-Owner">
    <vt:lpwstr>PROUSE, Elizabeth</vt:lpwstr>
  </property>
  <property fmtid="{D5CDD505-2E9C-101B-9397-08002B2CF9AE}" pid="12" name="Objective-Path">
    <vt:lpwstr>Global Folder:Commerce / DMIRS:Consumer Protection:.Functional Files:Incorporated Associations Management:Education:INC. A Guide to Incorporated Associations - August 2013 update:2017 Reviews and updates:08 August - Grievances and disputes, Transition cha</vt:lpwstr>
  </property>
  <property fmtid="{D5CDD505-2E9C-101B-9397-08002B2CF9AE}" pid="13" name="Objective-Parent">
    <vt:lpwstr>08 August - Grievances and disputes, Transition chapter updates and minor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CP02129/2013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>
    </vt:lpwstr>
  </property>
  <property fmtid="{D5CDD505-2E9C-101B-9397-08002B2CF9AE}" pid="21" name="Objective-Divisional Document Types [system]">
    <vt:lpwstr>
    </vt:lpwstr>
  </property>
  <property fmtid="{D5CDD505-2E9C-101B-9397-08002B2CF9AE}" pid="22" name="Objective-Author [system]">
    <vt:lpwstr>
    </vt:lpwstr>
  </property>
  <property fmtid="{D5CDD505-2E9C-101B-9397-08002B2CF9AE}" pid="23" name="Objective-Date of Document [system]">
    <vt:lpwstr>
    </vt:lpwstr>
  </property>
  <property fmtid="{D5CDD505-2E9C-101B-9397-08002B2CF9AE}" pid="24" name="Objective-External Reference [system]">
    <vt:lpwstr>
    </vt:lpwstr>
  </property>
  <property fmtid="{D5CDD505-2E9C-101B-9397-08002B2CF9AE}" pid="25" name="Objective-Archive Box [system]">
    <vt:lpwstr>
    </vt:lpwstr>
  </property>
  <property fmtid="{D5CDD505-2E9C-101B-9397-08002B2CF9AE}" pid="26" name="Objective-TRIM Record Number [system]">
    <vt:lpwstr>
    </vt:lpwstr>
  </property>
  <property fmtid="{D5CDD505-2E9C-101B-9397-08002B2CF9AE}" pid="27" name="Objective-Foreign Barcode [system]">
    <vt:lpwstr>
    </vt:lpwstr>
  </property>
</Properties>
</file>